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2C" w:rsidRDefault="00AA4FCE" w:rsidP="00B91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zatrudnieniu</w:t>
      </w:r>
      <w:r w:rsidR="00B91752" w:rsidRPr="00B91752">
        <w:rPr>
          <w:b/>
          <w:sz w:val="28"/>
          <w:szCs w:val="28"/>
        </w:rPr>
        <w:t xml:space="preserve"> na</w:t>
      </w:r>
      <w:r w:rsidR="000B325F">
        <w:rPr>
          <w:b/>
          <w:sz w:val="28"/>
          <w:szCs w:val="28"/>
        </w:rPr>
        <w:t xml:space="preserve"> stanowisko </w:t>
      </w:r>
      <w:r w:rsidR="00186137">
        <w:rPr>
          <w:b/>
          <w:sz w:val="28"/>
          <w:szCs w:val="28"/>
        </w:rPr>
        <w:t xml:space="preserve"> specjalisty ds. kadr i płac</w:t>
      </w:r>
      <w:r w:rsidR="00B91752">
        <w:rPr>
          <w:b/>
          <w:sz w:val="28"/>
          <w:szCs w:val="28"/>
        </w:rPr>
        <w:t xml:space="preserve"> w Centrum K</w:t>
      </w:r>
      <w:r w:rsidR="00B91752" w:rsidRPr="00B91752">
        <w:rPr>
          <w:b/>
          <w:sz w:val="28"/>
          <w:szCs w:val="28"/>
        </w:rPr>
        <w:t>ształcenia Zawodowego i Ustawicznego „Medyk” w Zielonej Górze.</w:t>
      </w:r>
    </w:p>
    <w:p w:rsidR="00B91752" w:rsidRDefault="00B91752" w:rsidP="00B91752">
      <w:pPr>
        <w:jc w:val="center"/>
        <w:rPr>
          <w:b/>
          <w:sz w:val="28"/>
          <w:szCs w:val="28"/>
        </w:rPr>
      </w:pPr>
    </w:p>
    <w:p w:rsidR="00B91752" w:rsidRDefault="00096557" w:rsidP="00B91752">
      <w:pPr>
        <w:rPr>
          <w:sz w:val="24"/>
          <w:szCs w:val="24"/>
        </w:rPr>
      </w:pPr>
      <w:r>
        <w:rPr>
          <w:sz w:val="24"/>
          <w:szCs w:val="24"/>
        </w:rPr>
        <w:t xml:space="preserve">p.o. </w:t>
      </w:r>
      <w:r w:rsidR="00AA4FCE">
        <w:rPr>
          <w:sz w:val="24"/>
          <w:szCs w:val="24"/>
        </w:rPr>
        <w:t xml:space="preserve">Dyrektor </w:t>
      </w:r>
      <w:r w:rsidR="00B91752">
        <w:rPr>
          <w:sz w:val="24"/>
          <w:szCs w:val="24"/>
        </w:rPr>
        <w:t>Centrum Kształcenia Zawodowego i Ustawicznego „M</w:t>
      </w:r>
      <w:r w:rsidR="00AA4FCE">
        <w:rPr>
          <w:sz w:val="24"/>
          <w:szCs w:val="24"/>
        </w:rPr>
        <w:t>edyk” w Zielonej Górze zatrudni</w:t>
      </w:r>
      <w:r w:rsidR="00B91752">
        <w:rPr>
          <w:sz w:val="24"/>
          <w:szCs w:val="24"/>
        </w:rPr>
        <w:t xml:space="preserve"> pracownika na </w:t>
      </w:r>
      <w:r w:rsidR="00AA4FCE">
        <w:rPr>
          <w:sz w:val="24"/>
          <w:szCs w:val="24"/>
        </w:rPr>
        <w:t xml:space="preserve">stanowisko </w:t>
      </w:r>
      <w:r>
        <w:rPr>
          <w:sz w:val="24"/>
          <w:szCs w:val="24"/>
        </w:rPr>
        <w:t>specjalisty ds. kadr i płac</w:t>
      </w:r>
    </w:p>
    <w:p w:rsidR="00AA4FCE" w:rsidRDefault="00AA4FCE" w:rsidP="00B91752">
      <w:pPr>
        <w:rPr>
          <w:sz w:val="24"/>
          <w:szCs w:val="24"/>
        </w:rPr>
      </w:pPr>
      <w:r>
        <w:rPr>
          <w:sz w:val="24"/>
          <w:szCs w:val="24"/>
        </w:rPr>
        <w:t>Rodzaj umowy: umowa o pracę</w:t>
      </w:r>
    </w:p>
    <w:p w:rsidR="00AA4FCE" w:rsidRDefault="00AA4FCE" w:rsidP="00B91752">
      <w:pPr>
        <w:rPr>
          <w:sz w:val="24"/>
          <w:szCs w:val="24"/>
        </w:rPr>
      </w:pPr>
      <w:r>
        <w:rPr>
          <w:sz w:val="24"/>
          <w:szCs w:val="24"/>
        </w:rPr>
        <w:t>Wymiar czasu pracy: pełen etat</w:t>
      </w:r>
    </w:p>
    <w:p w:rsidR="00B91752" w:rsidRDefault="00B91752" w:rsidP="00B91752">
      <w:pPr>
        <w:rPr>
          <w:sz w:val="24"/>
          <w:szCs w:val="24"/>
        </w:rPr>
      </w:pPr>
    </w:p>
    <w:p w:rsidR="00AA4FCE" w:rsidRPr="00AA4FCE" w:rsidRDefault="00AA4FCE" w:rsidP="00206243">
      <w:pPr>
        <w:ind w:left="340"/>
        <w:rPr>
          <w:b/>
          <w:sz w:val="24"/>
          <w:szCs w:val="24"/>
        </w:rPr>
      </w:pPr>
      <w:r w:rsidRPr="00AA4FCE">
        <w:rPr>
          <w:b/>
          <w:sz w:val="24"/>
          <w:szCs w:val="24"/>
        </w:rPr>
        <w:t>Wymagania niezbędne:</w:t>
      </w:r>
    </w:p>
    <w:p w:rsidR="00096557" w:rsidRPr="00096557" w:rsidRDefault="00096557" w:rsidP="002062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96557">
        <w:rPr>
          <w:rFonts w:eastAsia="Times New Roman" w:cstheme="minorHAnsi"/>
          <w:color w:val="333333"/>
          <w:sz w:val="24"/>
          <w:szCs w:val="24"/>
          <w:lang w:eastAsia="pl-PL"/>
        </w:rPr>
        <w:t>obywatelstwo polskie;</w:t>
      </w:r>
    </w:p>
    <w:p w:rsidR="00096557" w:rsidRPr="00096557" w:rsidRDefault="00096557" w:rsidP="002062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96557">
        <w:rPr>
          <w:rFonts w:eastAsia="Times New Roman" w:cstheme="minorHAnsi"/>
          <w:color w:val="333333"/>
          <w:sz w:val="24"/>
          <w:szCs w:val="24"/>
          <w:lang w:eastAsia="pl-PL"/>
        </w:rPr>
        <w:t>pełna zdolność do czynności prawnych oraz korzystania z pełni praw publicznych;</w:t>
      </w:r>
    </w:p>
    <w:p w:rsidR="00096557" w:rsidRPr="00096557" w:rsidRDefault="00096557" w:rsidP="002062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96557">
        <w:rPr>
          <w:rFonts w:eastAsia="Times New Roman" w:cstheme="minorHAnsi"/>
          <w:color w:val="333333"/>
          <w:sz w:val="24"/>
          <w:szCs w:val="24"/>
          <w:lang w:eastAsia="pl-PL"/>
        </w:rPr>
        <w:t>stan zdrowia pozwalający na zatrudnienie na stanowisku;</w:t>
      </w:r>
    </w:p>
    <w:p w:rsidR="00096557" w:rsidRPr="00096557" w:rsidRDefault="00096557" w:rsidP="002062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96557">
        <w:rPr>
          <w:rFonts w:eastAsia="Times New Roman" w:cstheme="minorHAnsi"/>
          <w:color w:val="333333"/>
          <w:sz w:val="24"/>
          <w:szCs w:val="24"/>
          <w:lang w:eastAsia="pl-PL"/>
        </w:rPr>
        <w:t>posiadanie wykształcenia wyższego bądź średniego;</w:t>
      </w:r>
    </w:p>
    <w:p w:rsidR="00096557" w:rsidRPr="00096557" w:rsidRDefault="00096557" w:rsidP="002062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96557">
        <w:rPr>
          <w:rFonts w:eastAsia="Times New Roman" w:cstheme="minorHAnsi"/>
          <w:color w:val="333333"/>
          <w:sz w:val="24"/>
          <w:szCs w:val="24"/>
          <w:lang w:eastAsia="pl-PL"/>
        </w:rPr>
        <w:t>posiadanie doświadczenie na podobnym stanowisku;</w:t>
      </w:r>
    </w:p>
    <w:p w:rsidR="00096557" w:rsidRPr="00096557" w:rsidRDefault="00096557" w:rsidP="002062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96557">
        <w:rPr>
          <w:rFonts w:eastAsia="Times New Roman" w:cstheme="minorHAnsi"/>
          <w:color w:val="333333"/>
          <w:sz w:val="24"/>
          <w:szCs w:val="24"/>
          <w:lang w:eastAsia="pl-PL"/>
        </w:rPr>
        <w:t>posiadanie znajomości zagadnień w zakresie prawa pracy, ustawy Prawo Oświatowe, Karty Nauczyciela, znajomość przepisów prawa samorządowego, przepisów o ubezpieczeniach społecznych,</w:t>
      </w:r>
    </w:p>
    <w:p w:rsidR="00096557" w:rsidRPr="00096557" w:rsidRDefault="00096557" w:rsidP="002062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96557">
        <w:rPr>
          <w:rFonts w:eastAsia="Times New Roman" w:cstheme="minorHAnsi"/>
          <w:color w:val="333333"/>
          <w:sz w:val="24"/>
          <w:szCs w:val="24"/>
          <w:lang w:eastAsia="pl-PL"/>
        </w:rPr>
        <w:t>umiejętność posługiwania się narzędziami informatycznymi (środowisko Windows, pakiet biurowy Microsoft Office, Excel)</w:t>
      </w:r>
    </w:p>
    <w:p w:rsidR="00AA4FCE" w:rsidRPr="00A45917" w:rsidRDefault="00096557" w:rsidP="006440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40"/>
        <w:rPr>
          <w:b/>
          <w:sz w:val="24"/>
          <w:szCs w:val="24"/>
        </w:rPr>
      </w:pPr>
      <w:r w:rsidRPr="00096557">
        <w:rPr>
          <w:rFonts w:eastAsia="Times New Roman" w:cstheme="minorHAnsi"/>
          <w:color w:val="333333"/>
          <w:sz w:val="24"/>
          <w:szCs w:val="24"/>
          <w:lang w:eastAsia="pl-PL"/>
        </w:rPr>
        <w:t>wysoka kultura osobista.</w:t>
      </w:r>
    </w:p>
    <w:p w:rsidR="00096557" w:rsidRDefault="00096557" w:rsidP="00206243">
      <w:pPr>
        <w:pStyle w:val="Akapitzlist"/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  <w:r w:rsidRPr="00206243">
        <w:rPr>
          <w:rFonts w:eastAsia="Times New Roman" w:cstheme="minorHAnsi"/>
          <w:b/>
          <w:color w:val="333333"/>
          <w:sz w:val="24"/>
          <w:szCs w:val="24"/>
          <w:lang w:eastAsia="pl-PL"/>
        </w:rPr>
        <w:t>Wymagania  dodatkowe:</w:t>
      </w:r>
    </w:p>
    <w:p w:rsidR="00206243" w:rsidRPr="00206243" w:rsidRDefault="00206243" w:rsidP="00206243">
      <w:pPr>
        <w:pStyle w:val="Akapitzlist"/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</w:p>
    <w:p w:rsidR="00096557" w:rsidRPr="00206243" w:rsidRDefault="00096557" w:rsidP="0020624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06243">
        <w:rPr>
          <w:rFonts w:eastAsia="Times New Roman" w:cstheme="minorHAnsi"/>
          <w:color w:val="333333"/>
          <w:sz w:val="24"/>
          <w:szCs w:val="24"/>
          <w:lang w:eastAsia="pl-PL"/>
        </w:rPr>
        <w:t>komunikatywność,</w:t>
      </w:r>
    </w:p>
    <w:p w:rsidR="00096557" w:rsidRPr="00206243" w:rsidRDefault="00096557" w:rsidP="0020624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06243">
        <w:rPr>
          <w:rFonts w:eastAsia="Times New Roman" w:cstheme="minorHAnsi"/>
          <w:color w:val="333333"/>
          <w:sz w:val="24"/>
          <w:szCs w:val="24"/>
          <w:lang w:eastAsia="pl-PL"/>
        </w:rPr>
        <w:t>odpowiedzialność i rzetelność,</w:t>
      </w:r>
    </w:p>
    <w:p w:rsidR="00096557" w:rsidRPr="00206243" w:rsidRDefault="00096557" w:rsidP="0020624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06243">
        <w:rPr>
          <w:rFonts w:eastAsia="Times New Roman" w:cstheme="minorHAnsi"/>
          <w:color w:val="333333"/>
          <w:sz w:val="24"/>
          <w:szCs w:val="24"/>
          <w:lang w:eastAsia="pl-PL"/>
        </w:rPr>
        <w:t>sumienność,</w:t>
      </w:r>
    </w:p>
    <w:p w:rsidR="00096557" w:rsidRPr="00206243" w:rsidRDefault="00096557" w:rsidP="0020624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06243">
        <w:rPr>
          <w:rFonts w:eastAsia="Times New Roman" w:cstheme="minorHAnsi"/>
          <w:color w:val="333333"/>
          <w:sz w:val="24"/>
          <w:szCs w:val="24"/>
          <w:lang w:eastAsia="pl-PL"/>
        </w:rPr>
        <w:t>umiejętności planowania,</w:t>
      </w:r>
    </w:p>
    <w:p w:rsidR="00096557" w:rsidRPr="00206243" w:rsidRDefault="00096557" w:rsidP="0020624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06243">
        <w:rPr>
          <w:rFonts w:eastAsia="Times New Roman" w:cstheme="minorHAnsi"/>
          <w:color w:val="333333"/>
          <w:sz w:val="24"/>
          <w:szCs w:val="24"/>
          <w:lang w:eastAsia="pl-PL"/>
        </w:rPr>
        <w:t>umiejętność pracy w zespole,</w:t>
      </w:r>
    </w:p>
    <w:p w:rsidR="00096557" w:rsidRPr="00206243" w:rsidRDefault="00096557" w:rsidP="0020624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06243">
        <w:rPr>
          <w:rFonts w:eastAsia="Times New Roman" w:cstheme="minorHAnsi"/>
          <w:color w:val="333333"/>
          <w:sz w:val="24"/>
          <w:szCs w:val="24"/>
          <w:lang w:eastAsia="pl-PL"/>
        </w:rPr>
        <w:t>umiejętność pracy pod presją czasu,</w:t>
      </w:r>
    </w:p>
    <w:p w:rsidR="00DF286D" w:rsidRPr="00A45917" w:rsidRDefault="00096557" w:rsidP="00845E1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ind w:left="340"/>
        <w:rPr>
          <w:sz w:val="24"/>
          <w:szCs w:val="24"/>
        </w:rPr>
      </w:pPr>
      <w:r w:rsidRPr="00A45917">
        <w:rPr>
          <w:rFonts w:eastAsia="Times New Roman" w:cstheme="minorHAnsi"/>
          <w:color w:val="333333"/>
          <w:sz w:val="24"/>
          <w:szCs w:val="24"/>
          <w:lang w:eastAsia="pl-PL"/>
        </w:rPr>
        <w:t>z</w:t>
      </w:r>
      <w:r w:rsidR="00A45917" w:rsidRPr="00A45917">
        <w:rPr>
          <w:rFonts w:eastAsia="Times New Roman" w:cstheme="minorHAnsi"/>
          <w:color w:val="333333"/>
          <w:sz w:val="24"/>
          <w:szCs w:val="24"/>
          <w:lang w:eastAsia="pl-PL"/>
        </w:rPr>
        <w:t>najomość programów linii Vulcan.</w:t>
      </w:r>
    </w:p>
    <w:p w:rsidR="00A45917" w:rsidRPr="00A45917" w:rsidRDefault="00A45917" w:rsidP="00A45917">
      <w:pPr>
        <w:pStyle w:val="Akapitzlist"/>
        <w:shd w:val="clear" w:color="auto" w:fill="FFFFFF"/>
        <w:spacing w:before="100" w:beforeAutospacing="1" w:after="0" w:afterAutospacing="1" w:line="240" w:lineRule="auto"/>
        <w:ind w:left="340"/>
        <w:rPr>
          <w:sz w:val="24"/>
          <w:szCs w:val="24"/>
        </w:rPr>
      </w:pPr>
    </w:p>
    <w:p w:rsidR="00E04C9B" w:rsidRPr="00206243" w:rsidRDefault="00E04C9B" w:rsidP="00206243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  <w:b/>
          <w:color w:val="333333"/>
          <w:sz w:val="24"/>
          <w:szCs w:val="24"/>
          <w:lang w:eastAsia="pl-PL"/>
        </w:rPr>
      </w:pPr>
      <w:r w:rsidRPr="00206243">
        <w:rPr>
          <w:rFonts w:eastAsia="Times New Roman" w:cs="Arial"/>
          <w:b/>
          <w:color w:val="333333"/>
          <w:sz w:val="24"/>
          <w:szCs w:val="24"/>
          <w:lang w:eastAsia="pl-PL"/>
        </w:rPr>
        <w:t>Zakres zadań:</w:t>
      </w:r>
    </w:p>
    <w:p w:rsid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prowadzenie szczegółowej dokumentacji pracowniczej (teczki personalne, karty wynagrodzeń i zasiłków chorobowych, ewidencja czasu pracy);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kierowanie pracowników na badania wstępne, okresowe, kontrolne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sporządzanie umów o pracę, wypowiedzeń umów o pracę, wystawianie świadectw pracy;</w:t>
      </w:r>
    </w:p>
    <w:p w:rsidR="00566494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obliczanie i przygotowywanie wypłat wszystkich zasiłków z ubezpieczenia społecznego oraz obliczanie i sporządzanie miesięcznych deklaracji podatkowych oraz dla ZUS</w:t>
      </w:r>
      <w:r w:rsidR="00566494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 programie PŁATNIK:</w:t>
      </w:r>
    </w:p>
    <w:p w:rsidR="00566494" w:rsidRPr="00206243" w:rsidRDefault="00566494" w:rsidP="00206243">
      <w:pPr>
        <w:pStyle w:val="Akapitzlist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06243">
        <w:rPr>
          <w:sz w:val="24"/>
          <w:szCs w:val="24"/>
        </w:rPr>
        <w:t xml:space="preserve">- rozliczanie składek i przygotowywanie deklaracji do ZUS, w tym korekt dotyczących poprzednich okresów (DRA, RZA, RCA, RSA), </w:t>
      </w:r>
      <w:r w:rsidRPr="00206243">
        <w:rPr>
          <w:sz w:val="24"/>
          <w:szCs w:val="24"/>
        </w:rPr>
        <w:br/>
      </w:r>
      <w:r w:rsidRPr="00206243">
        <w:rPr>
          <w:sz w:val="24"/>
          <w:szCs w:val="24"/>
        </w:rPr>
        <w:lastRenderedPageBreak/>
        <w:t>- zgłaszanie i wyrejestrowywanie pracowników i zleceniobiorców oraz członków ich rodzin do/z ubezpieczeń społecznych i zdrowotnych (ZUA, ZIUA, ZZA, ZWUA);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rozliczanie pobranych zaliczek na podatek dochodowy i dokonanie całorocznego obliczenia wysokości należnego podatku dochodowego</w:t>
      </w:r>
      <w:r w:rsidR="00566494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( PIT 4, PIT 8AR )</w:t>
      </w: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oraz sporządzanie deklaracji PIT dla pracowników;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obliczanie zasiłków z tytułu choroby, macierzyństwa, zasiłków rodzinnych, pielęgnacyjnych</w:t>
      </w: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br/>
        <w:t>i innych (sporządzanie stosownej dokumentacji);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sporządzanie umów cywilnoprawnych (umowy o dzieło, umowy zlecenie) dla zleceniobiorców;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sporządzanie list płac nauczycieli, pracowników administracyjnych i obsługi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, umów zleceń , umów o dzieło oraz świadczeń z ZFŚS zgodnie z obowiązującymi przepisami prawa pracy,</w:t>
      </w:r>
      <w:r w:rsidR="00BD7B0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ZUS oraz PDOF ( obsługa progra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mu Vulcan Kadry i Płace)</w:t>
      </w: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;</w:t>
      </w:r>
    </w:p>
    <w:p w:rsid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rozliczanie umów o dzieło i umów zlecenie;</w:t>
      </w:r>
    </w:p>
    <w:p w:rsidR="00BD7B0E" w:rsidRPr="00E04C9B" w:rsidRDefault="00BD7B0E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przygotowywanie eksportu przelewów wynagrodzeń, świadczeń z ZFŚS, potrąceń pracowniczych, podatkowych, PZU, PPK  i innych potrąceń  ( z programu Vulcan Płace do banku)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sporządzanie planów urlopowych, ewidencja i rozliczanie urlopów pracowniczych;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ewidencja zwolnień lekarskich;</w:t>
      </w:r>
    </w:p>
    <w:p w:rsid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wystawianie zaświadczeń o zatrudnieniu i zarobkach</w:t>
      </w:r>
      <w:r w:rsidR="00566494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oraz zaświadczeń ERP-7</w:t>
      </w: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;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sporządzanie rocznych informacji do ZUS za pracujących emerytów,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sporządzanie rocznych sprawozdań do ZUS (IWA, ZSWA),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 xml:space="preserve">przygotowywanie danych sprawozdawczych z zakresu kadr i płac </w:t>
      </w:r>
      <w:r w:rsidRPr="00D05792">
        <w:rPr>
          <w:sz w:val="24"/>
          <w:szCs w:val="24"/>
        </w:rPr>
        <w:br/>
        <w:t>do SIO oraz do GUS (np. Z-03,Z-05 kwartalnego sprawozdania i  Z-06- rocznego sprawozdania),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sporządzanie wydruków rocznych kartotek wynagrodzeń, kartotek zasiłkowych i kartotek podatkowych,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sporządzanie rocznego zestawienia wynagrodzeń niezbędnego do prawidłowego rozliczenia absencji,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sporządzanie średnich wynagrodzeń nauczycieli za rok kalendarzowy wg sugestii pracownika Urzędu Marszałkowskiego,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Pr="00D05792">
        <w:rPr>
          <w:sz w:val="24"/>
          <w:szCs w:val="24"/>
        </w:rPr>
        <w:t>porządzanie miesięcznych kosztów wynagrodzeń  dla Urzędu Marszałkowskiego,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sporządzanie wymaganych przepisami sprawozdań, zestawień i raportów,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weryfikacja członków Związków Zawodowych działających w jednostce,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sporządzanie miesięcznych informacji o stanie zatrudnienia,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prowadzenie spraw związanych z PPK oraz PFRON,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prowadzenie wykazu emerytów i rencistów uprawnionych do korzystania z ZFŚS,</w:t>
      </w:r>
    </w:p>
    <w:p w:rsidR="00566494" w:rsidRPr="00D05792" w:rsidRDefault="00566494" w:rsidP="00206243">
      <w:pPr>
        <w:pStyle w:val="Akapitzlist"/>
        <w:numPr>
          <w:ilvl w:val="0"/>
          <w:numId w:val="13"/>
        </w:numPr>
        <w:ind w:left="360"/>
        <w:rPr>
          <w:sz w:val="24"/>
          <w:szCs w:val="24"/>
        </w:rPr>
      </w:pPr>
      <w:r w:rsidRPr="00D05792">
        <w:rPr>
          <w:sz w:val="24"/>
          <w:szCs w:val="24"/>
        </w:rPr>
        <w:t>rozliczanie i prowadzenie spraw związanych z przyznawaniem pomocy z ZFŚS,</w:t>
      </w:r>
    </w:p>
    <w:p w:rsidR="00566494" w:rsidRPr="00E04C9B" w:rsidRDefault="00566494" w:rsidP="00206243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B325F">
        <w:rPr>
          <w:sz w:val="24"/>
          <w:szCs w:val="24"/>
        </w:rPr>
        <w:t>sporządzanie różnych zestawień, informacji na potrzeby wewnętrze,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sporządzanie sprawozdań o zatrudnieniu i wynagrodzeniu do GUS, SIO oraz PFRON;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sporządzanie sprawozdań z wykonania funduszu płac i etatów;</w:t>
      </w:r>
    </w:p>
    <w:p w:rsidR="000B325F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udzielanie pracownikom informacji z zakresu Prawa Pracy;</w:t>
      </w:r>
    </w:p>
    <w:p w:rsidR="00E04C9B" w:rsidRPr="00E04C9B" w:rsidRDefault="000B325F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B325F">
        <w:rPr>
          <w:sz w:val="24"/>
          <w:szCs w:val="24"/>
        </w:rPr>
        <w:t xml:space="preserve"> </w:t>
      </w:r>
      <w:r w:rsidRPr="00FF42F1">
        <w:rPr>
          <w:sz w:val="24"/>
          <w:szCs w:val="24"/>
        </w:rPr>
        <w:t xml:space="preserve">KASJER – pełni funkcję kasjera </w:t>
      </w:r>
      <w:r w:rsidRPr="00FF42F1">
        <w:rPr>
          <w:sz w:val="24"/>
          <w:szCs w:val="24"/>
        </w:rPr>
        <w:br/>
        <w:t xml:space="preserve">- zgodnie z obowiązującymi normami i przepisami sporządza raporty kasowe dotyczące  środków budżetowych, dochodów własnych, </w:t>
      </w:r>
      <w:r w:rsidRPr="00FF42F1">
        <w:rPr>
          <w:sz w:val="24"/>
          <w:szCs w:val="24"/>
        </w:rPr>
        <w:br/>
        <w:t xml:space="preserve">- dokonuje płatności gotówkowych, </w:t>
      </w:r>
      <w:r w:rsidRPr="00FF42F1">
        <w:rPr>
          <w:sz w:val="24"/>
          <w:szCs w:val="24"/>
        </w:rPr>
        <w:br/>
      </w:r>
      <w:r w:rsidRPr="00FF42F1">
        <w:rPr>
          <w:sz w:val="24"/>
          <w:szCs w:val="24"/>
        </w:rPr>
        <w:lastRenderedPageBreak/>
        <w:t xml:space="preserve">- rozlicza wpłaty  dokonywane przez uczniów, </w:t>
      </w:r>
      <w:r w:rsidRPr="00FF42F1">
        <w:rPr>
          <w:sz w:val="24"/>
          <w:szCs w:val="24"/>
        </w:rPr>
        <w:br/>
        <w:t xml:space="preserve">- pilnuje wysokości pogotowia kasowego, wystawia blankiety wpłat </w:t>
      </w:r>
      <w:r w:rsidRPr="00FF42F1">
        <w:rPr>
          <w:sz w:val="24"/>
          <w:szCs w:val="24"/>
        </w:rPr>
        <w:br/>
        <w:t xml:space="preserve">do banku oraz blankiety pobrania gotówki czekiem </w:t>
      </w:r>
      <w:r w:rsidRPr="00FF42F1">
        <w:rPr>
          <w:sz w:val="24"/>
          <w:szCs w:val="24"/>
        </w:rPr>
        <w:br/>
        <w:t>- ponosi odpowiedzialność za właściwe przechowywanie i zabezpieczenie gotówki oraz innych walorów (np. czeki)</w:t>
      </w:r>
    </w:p>
    <w:p w:rsidR="00E04C9B" w:rsidRPr="00E04C9B" w:rsidRDefault="00E04C9B" w:rsidP="002062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4C9B">
        <w:rPr>
          <w:rFonts w:eastAsia="Times New Roman" w:cstheme="minorHAnsi"/>
          <w:color w:val="333333"/>
          <w:sz w:val="24"/>
          <w:szCs w:val="24"/>
          <w:lang w:eastAsia="pl-PL"/>
        </w:rPr>
        <w:t>współpraca z innymi działami w zakresie rekrutacji pracowników, współuczestnictwo w procesie rekrutacji;</w:t>
      </w:r>
    </w:p>
    <w:p w:rsidR="000B325F" w:rsidRPr="000B325F" w:rsidRDefault="000B325F" w:rsidP="00206243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360"/>
        <w:rPr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   </w:t>
      </w:r>
      <w:r w:rsidR="00E04C9B" w:rsidRPr="00E04C9B">
        <w:rPr>
          <w:rFonts w:eastAsia="Times New Roman" w:cstheme="minorHAnsi"/>
          <w:color w:val="333333"/>
          <w:sz w:val="24"/>
          <w:szCs w:val="24"/>
          <w:lang w:eastAsia="pl-PL"/>
        </w:rPr>
        <w:t>przekazywanie do archiwum uporządkowanej dokumentacji spraw zakończonych zgodnie z obowiązującą Instrukcją w sprawie organizacji i zakresu działania składnicy akt.</w:t>
      </w:r>
    </w:p>
    <w:p w:rsidR="00DC4FDB" w:rsidRDefault="00DC4FDB" w:rsidP="00206243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360"/>
        <w:rPr>
          <w:sz w:val="24"/>
          <w:szCs w:val="24"/>
        </w:rPr>
      </w:pPr>
      <w:r w:rsidRPr="000B325F">
        <w:rPr>
          <w:sz w:val="24"/>
          <w:szCs w:val="24"/>
        </w:rPr>
        <w:t xml:space="preserve"> </w:t>
      </w:r>
      <w:r w:rsidR="000B325F">
        <w:rPr>
          <w:sz w:val="24"/>
          <w:szCs w:val="24"/>
        </w:rPr>
        <w:t>w</w:t>
      </w:r>
      <w:r w:rsidR="00FF039F" w:rsidRPr="000B325F">
        <w:rPr>
          <w:sz w:val="24"/>
          <w:szCs w:val="24"/>
        </w:rPr>
        <w:t>ykonywanie wszystkich innych czynności zl</w:t>
      </w:r>
      <w:r w:rsidR="000B325F">
        <w:rPr>
          <w:sz w:val="24"/>
          <w:szCs w:val="24"/>
        </w:rPr>
        <w:t>econych przez Dyrektora CKZiU „Medyk”;</w:t>
      </w:r>
    </w:p>
    <w:p w:rsidR="00FF039F" w:rsidRPr="00A45917" w:rsidRDefault="000B325F" w:rsidP="0053344A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340"/>
        <w:rPr>
          <w:sz w:val="24"/>
          <w:szCs w:val="24"/>
        </w:rPr>
      </w:pPr>
      <w:r w:rsidRPr="00A45917">
        <w:rPr>
          <w:sz w:val="24"/>
          <w:szCs w:val="24"/>
        </w:rPr>
        <w:t>zakres obowiązków może być zmieniony przez bezpośredniego przełożonego w każdym czasie bez potrzeby jego wypowiadania</w:t>
      </w:r>
      <w:r w:rsidR="00A45917" w:rsidRPr="00A45917">
        <w:rPr>
          <w:sz w:val="24"/>
          <w:szCs w:val="24"/>
        </w:rPr>
        <w:t>.</w:t>
      </w:r>
    </w:p>
    <w:p w:rsidR="00FF039F" w:rsidRDefault="00FF039F" w:rsidP="00206243">
      <w:pPr>
        <w:spacing w:after="0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>Informacja o warunkach pracy:</w:t>
      </w:r>
    </w:p>
    <w:p w:rsidR="00206243" w:rsidRDefault="00206243" w:rsidP="00206243">
      <w:pPr>
        <w:spacing w:after="0"/>
        <w:ind w:left="340"/>
        <w:rPr>
          <w:b/>
          <w:sz w:val="24"/>
          <w:szCs w:val="24"/>
        </w:rPr>
      </w:pPr>
    </w:p>
    <w:p w:rsidR="00FF039F" w:rsidRDefault="00FF039F" w:rsidP="00206243">
      <w:pPr>
        <w:pStyle w:val="Akapitzlist"/>
        <w:numPr>
          <w:ilvl w:val="0"/>
          <w:numId w:val="2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Praca o charakterze biurowym w pełnym wymiarze czasu pracy.</w:t>
      </w:r>
    </w:p>
    <w:p w:rsidR="00FF039F" w:rsidRDefault="00FF039F" w:rsidP="00206243">
      <w:pPr>
        <w:pStyle w:val="Akapitzlist"/>
        <w:numPr>
          <w:ilvl w:val="0"/>
          <w:numId w:val="2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Stanowisko pracy związane z pracą na komputerze.</w:t>
      </w:r>
    </w:p>
    <w:p w:rsidR="00FF039F" w:rsidRDefault="00FF039F" w:rsidP="00206243">
      <w:pPr>
        <w:pStyle w:val="Akapitzlist"/>
        <w:numPr>
          <w:ilvl w:val="0"/>
          <w:numId w:val="2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Zatrudnienie w ramach umowy o pracę.</w:t>
      </w:r>
    </w:p>
    <w:p w:rsidR="00FF039F" w:rsidRDefault="000B325F" w:rsidP="00206243">
      <w:pPr>
        <w:pStyle w:val="Akapitzlist"/>
        <w:numPr>
          <w:ilvl w:val="0"/>
          <w:numId w:val="2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CKZiU „ Medyk”</w:t>
      </w:r>
      <w:r w:rsidR="00FF039F">
        <w:rPr>
          <w:sz w:val="24"/>
          <w:szCs w:val="24"/>
        </w:rPr>
        <w:t xml:space="preserve"> jest częściowo dostosowane dla osób niepełnosprawnych.</w:t>
      </w:r>
    </w:p>
    <w:p w:rsidR="00FF039F" w:rsidRDefault="00FF039F" w:rsidP="00206243">
      <w:pPr>
        <w:spacing w:after="0"/>
        <w:ind w:left="340"/>
        <w:rPr>
          <w:sz w:val="24"/>
          <w:szCs w:val="24"/>
        </w:rPr>
      </w:pPr>
    </w:p>
    <w:p w:rsidR="00FF039F" w:rsidRDefault="00FF039F" w:rsidP="00206243">
      <w:pPr>
        <w:spacing w:after="0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dokumenty:</w:t>
      </w:r>
    </w:p>
    <w:p w:rsidR="00FF039F" w:rsidRDefault="00FF039F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 w:rsidRPr="00FF039F">
        <w:rPr>
          <w:sz w:val="24"/>
          <w:szCs w:val="24"/>
        </w:rPr>
        <w:t>CV z opisem dotychczasowej kariery zawodowej.</w:t>
      </w:r>
    </w:p>
    <w:p w:rsidR="00FF039F" w:rsidRDefault="00FF039F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List motywacyjny opatrzony klauzulą zgody na przetwarzanie danych osobowych dla celów rekrutacji zgodnie z ustawą o ochronie danych osobowych.</w:t>
      </w:r>
    </w:p>
    <w:p w:rsidR="00FF039F" w:rsidRDefault="00FF039F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Kwestionariusz osobowy dla osoby ubiegającej się o zatrudnienie.</w:t>
      </w:r>
    </w:p>
    <w:p w:rsidR="00FF039F" w:rsidRDefault="00FF039F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Kopie dokumentów potwierdzających wykształcenie i zdobyte kwalifikacje.</w:t>
      </w:r>
    </w:p>
    <w:p w:rsidR="00FF039F" w:rsidRDefault="00FF039F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Dokumenty potwierdzające staż pracy.</w:t>
      </w:r>
    </w:p>
    <w:p w:rsidR="00FF039F" w:rsidRDefault="00FF039F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Oświadczenie kandydata o stanie zdrowia pozwalającym na pracę na wskazanym stanowisku.</w:t>
      </w:r>
    </w:p>
    <w:p w:rsidR="00FF039F" w:rsidRDefault="00BF6ED5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Oświadczenie kandydata o posiadaniu pełnej zdolności do czynności prawnych oraz korzystaniu z pełni praw publicznych.</w:t>
      </w:r>
    </w:p>
    <w:p w:rsidR="00BF6ED5" w:rsidRDefault="00BF6ED5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Oświadczenie o niekaralności lub oświadczenie o braku skazania p</w:t>
      </w:r>
      <w:r w:rsidR="009D0983">
        <w:rPr>
          <w:sz w:val="24"/>
          <w:szCs w:val="24"/>
        </w:rPr>
        <w:t>rawomocnym wyrokiem sądu za prze</w:t>
      </w:r>
      <w:r>
        <w:rPr>
          <w:sz w:val="24"/>
          <w:szCs w:val="24"/>
        </w:rPr>
        <w:t>stępstwo ścigane z oskarżenia publicznego lub umyślne przestępstwo skarbowe oraz za przestępstwa przeciwko mieniu, przeciwko obrotowi gospodarczemu, przeciwko działalności instytucji państwowych oraz samorządu terytorialnego, przeciwko wiarygodności dokumentów lub za przestępstwo skarbowe.</w:t>
      </w:r>
    </w:p>
    <w:p w:rsidR="00BF6ED5" w:rsidRDefault="00BF6ED5" w:rsidP="00206243">
      <w:pPr>
        <w:pStyle w:val="Akapitzlist"/>
        <w:numPr>
          <w:ilvl w:val="0"/>
          <w:numId w:val="3"/>
        </w:numPr>
        <w:spacing w:after="0"/>
        <w:ind w:left="340"/>
        <w:rPr>
          <w:sz w:val="24"/>
          <w:szCs w:val="24"/>
        </w:rPr>
      </w:pPr>
      <w:r>
        <w:rPr>
          <w:sz w:val="24"/>
          <w:szCs w:val="24"/>
        </w:rPr>
        <w:t>Oświadczenie o zgodzie na przetwarzanie danych osobowych do celów rekrutacji.</w:t>
      </w:r>
    </w:p>
    <w:p w:rsidR="00206243" w:rsidRDefault="00206243" w:rsidP="00206243">
      <w:pPr>
        <w:pStyle w:val="Akapitzlist"/>
        <w:spacing w:after="0"/>
        <w:ind w:left="340"/>
        <w:rPr>
          <w:sz w:val="24"/>
          <w:szCs w:val="24"/>
        </w:rPr>
      </w:pPr>
    </w:p>
    <w:p w:rsidR="00BF6ED5" w:rsidRDefault="00BF6ED5" w:rsidP="00206243">
      <w:pPr>
        <w:spacing w:after="0"/>
        <w:ind w:left="340"/>
        <w:rPr>
          <w:sz w:val="24"/>
          <w:szCs w:val="24"/>
        </w:rPr>
      </w:pPr>
    </w:p>
    <w:p w:rsidR="00A45917" w:rsidRDefault="00A45917" w:rsidP="00BF6ED5">
      <w:pPr>
        <w:spacing w:after="0"/>
        <w:ind w:left="360"/>
        <w:rPr>
          <w:b/>
          <w:sz w:val="24"/>
          <w:szCs w:val="24"/>
        </w:rPr>
      </w:pPr>
    </w:p>
    <w:p w:rsidR="00A45917" w:rsidRDefault="00A45917" w:rsidP="00BF6ED5">
      <w:pPr>
        <w:spacing w:after="0"/>
        <w:ind w:left="360"/>
        <w:rPr>
          <w:b/>
          <w:sz w:val="24"/>
          <w:szCs w:val="24"/>
        </w:rPr>
      </w:pPr>
    </w:p>
    <w:p w:rsidR="00A45917" w:rsidRDefault="00A45917" w:rsidP="00BF6ED5">
      <w:pPr>
        <w:spacing w:after="0"/>
        <w:ind w:left="360"/>
        <w:rPr>
          <w:b/>
          <w:sz w:val="24"/>
          <w:szCs w:val="24"/>
        </w:rPr>
      </w:pPr>
    </w:p>
    <w:p w:rsidR="00A45917" w:rsidRDefault="00A45917" w:rsidP="00BF6ED5">
      <w:pPr>
        <w:spacing w:after="0"/>
        <w:ind w:left="360"/>
        <w:rPr>
          <w:b/>
          <w:sz w:val="24"/>
          <w:szCs w:val="24"/>
        </w:rPr>
      </w:pPr>
    </w:p>
    <w:p w:rsidR="00C005AE" w:rsidRDefault="00C005AE" w:rsidP="00BF6ED5">
      <w:pPr>
        <w:spacing w:after="0"/>
        <w:ind w:left="360"/>
        <w:rPr>
          <w:b/>
          <w:sz w:val="24"/>
          <w:szCs w:val="24"/>
        </w:rPr>
      </w:pPr>
    </w:p>
    <w:p w:rsidR="00C005AE" w:rsidRDefault="00C005AE" w:rsidP="00BF6ED5">
      <w:pPr>
        <w:spacing w:after="0"/>
        <w:ind w:left="360"/>
        <w:rPr>
          <w:b/>
          <w:sz w:val="24"/>
          <w:szCs w:val="24"/>
        </w:rPr>
      </w:pPr>
    </w:p>
    <w:p w:rsidR="00C005AE" w:rsidRDefault="00C005AE" w:rsidP="00BF6ED5">
      <w:pPr>
        <w:spacing w:after="0"/>
        <w:ind w:left="360"/>
        <w:rPr>
          <w:b/>
          <w:sz w:val="24"/>
          <w:szCs w:val="24"/>
        </w:rPr>
      </w:pPr>
    </w:p>
    <w:p w:rsidR="00BF6ED5" w:rsidRDefault="00BF6ED5" w:rsidP="00BF6ED5">
      <w:pPr>
        <w:spacing w:after="0"/>
        <w:ind w:left="360"/>
        <w:rPr>
          <w:b/>
          <w:sz w:val="24"/>
          <w:szCs w:val="24"/>
        </w:rPr>
      </w:pPr>
      <w:r w:rsidRPr="00BF6ED5">
        <w:rPr>
          <w:b/>
          <w:sz w:val="24"/>
          <w:szCs w:val="24"/>
        </w:rPr>
        <w:t>Termin, sposób i miejsce składania dokumentów aplikacyjnych:</w:t>
      </w:r>
    </w:p>
    <w:p w:rsidR="00BF6ED5" w:rsidRDefault="00BF6ED5" w:rsidP="00BF6ED5">
      <w:pPr>
        <w:spacing w:after="0"/>
        <w:ind w:left="360"/>
        <w:rPr>
          <w:sz w:val="24"/>
          <w:szCs w:val="24"/>
        </w:rPr>
      </w:pPr>
    </w:p>
    <w:p w:rsidR="00BF6ED5" w:rsidRPr="00206243" w:rsidRDefault="00BF6ED5" w:rsidP="00BF6ED5">
      <w:pPr>
        <w:spacing w:after="0"/>
        <w:ind w:left="360"/>
        <w:rPr>
          <w:b/>
          <w:sz w:val="24"/>
          <w:szCs w:val="24"/>
        </w:rPr>
      </w:pPr>
      <w:r w:rsidRPr="00206243">
        <w:rPr>
          <w:b/>
          <w:sz w:val="24"/>
          <w:szCs w:val="24"/>
        </w:rPr>
        <w:t>Termin</w:t>
      </w:r>
    </w:p>
    <w:p w:rsidR="00BF6ED5" w:rsidRDefault="00BA1C6A" w:rsidP="00BF6E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2023 -12- 15</w:t>
      </w:r>
      <w:r w:rsidR="00BF6ED5">
        <w:rPr>
          <w:sz w:val="24"/>
          <w:szCs w:val="24"/>
        </w:rPr>
        <w:t xml:space="preserve"> do godz. 15:00</w:t>
      </w:r>
      <w:r w:rsidR="000B325F">
        <w:rPr>
          <w:sz w:val="24"/>
          <w:szCs w:val="24"/>
        </w:rPr>
        <w:t xml:space="preserve"> </w:t>
      </w:r>
      <w:r w:rsidR="008B1C9F">
        <w:rPr>
          <w:sz w:val="24"/>
          <w:szCs w:val="24"/>
        </w:rPr>
        <w:t>Wymagane dokumenty należy składać w zamkniętej kopercie z dopiskiem „Oferta pracy n</w:t>
      </w:r>
      <w:r w:rsidR="000B325F">
        <w:rPr>
          <w:sz w:val="24"/>
          <w:szCs w:val="24"/>
        </w:rPr>
        <w:t xml:space="preserve">a stanowisko specjalista ds. kadr i płac </w:t>
      </w:r>
      <w:r w:rsidR="008B1C9F">
        <w:rPr>
          <w:sz w:val="24"/>
          <w:szCs w:val="24"/>
        </w:rPr>
        <w:t>”</w:t>
      </w:r>
    </w:p>
    <w:p w:rsidR="00BF6ED5" w:rsidRPr="00206243" w:rsidRDefault="00BF6ED5" w:rsidP="00206243">
      <w:pPr>
        <w:pStyle w:val="Akapitzlist"/>
        <w:numPr>
          <w:ilvl w:val="0"/>
          <w:numId w:val="14"/>
        </w:numPr>
        <w:spacing w:after="0"/>
        <w:ind w:left="737"/>
        <w:rPr>
          <w:sz w:val="24"/>
          <w:szCs w:val="24"/>
        </w:rPr>
      </w:pPr>
      <w:r w:rsidRPr="00206243">
        <w:rPr>
          <w:sz w:val="24"/>
          <w:szCs w:val="24"/>
        </w:rPr>
        <w:t>o</w:t>
      </w:r>
      <w:r w:rsidR="000B325F" w:rsidRPr="00206243">
        <w:rPr>
          <w:sz w:val="24"/>
          <w:szCs w:val="24"/>
        </w:rPr>
        <w:t>sobiście w sekretariacie CKZiU „Medyk”</w:t>
      </w:r>
      <w:r w:rsidRPr="00206243">
        <w:rPr>
          <w:sz w:val="24"/>
          <w:szCs w:val="24"/>
        </w:rPr>
        <w:t>,</w:t>
      </w:r>
    </w:p>
    <w:p w:rsidR="00BF6ED5" w:rsidRPr="00206243" w:rsidRDefault="00BF6ED5" w:rsidP="00206243">
      <w:pPr>
        <w:pStyle w:val="Akapitzlist"/>
        <w:numPr>
          <w:ilvl w:val="0"/>
          <w:numId w:val="14"/>
        </w:numPr>
        <w:spacing w:after="0"/>
        <w:ind w:left="737"/>
        <w:rPr>
          <w:sz w:val="24"/>
          <w:szCs w:val="24"/>
        </w:rPr>
      </w:pPr>
      <w:r w:rsidRPr="00206243">
        <w:rPr>
          <w:sz w:val="24"/>
          <w:szCs w:val="24"/>
        </w:rPr>
        <w:t>pocztą na adres: Centrum Kształcenia Zawodowego i Ustawicznego „Medyk”</w:t>
      </w:r>
    </w:p>
    <w:p w:rsidR="00BF6ED5" w:rsidRPr="00206243" w:rsidRDefault="00BA1C6A" w:rsidP="00206243">
      <w:pPr>
        <w:pStyle w:val="Akapitzlist"/>
        <w:spacing w:after="0"/>
        <w:ind w:left="737"/>
        <w:rPr>
          <w:sz w:val="24"/>
          <w:szCs w:val="24"/>
        </w:rPr>
      </w:pPr>
      <w:r>
        <w:rPr>
          <w:sz w:val="24"/>
          <w:szCs w:val="24"/>
        </w:rPr>
        <w:t>u</w:t>
      </w:r>
      <w:bookmarkStart w:id="0" w:name="_GoBack"/>
      <w:bookmarkEnd w:id="0"/>
      <w:r w:rsidR="00BF6ED5" w:rsidRPr="00206243">
        <w:rPr>
          <w:sz w:val="24"/>
          <w:szCs w:val="24"/>
        </w:rPr>
        <w:t>l.</w:t>
      </w:r>
      <w:r w:rsidR="008B1C9F" w:rsidRPr="00206243">
        <w:rPr>
          <w:sz w:val="24"/>
          <w:szCs w:val="24"/>
        </w:rPr>
        <w:t xml:space="preserve"> Wazó</w:t>
      </w:r>
      <w:r w:rsidR="00BF6ED5" w:rsidRPr="00206243">
        <w:rPr>
          <w:sz w:val="24"/>
          <w:szCs w:val="24"/>
        </w:rPr>
        <w:t>w 44  65-044 Zielona Góra w kopercie z dopiskiem „Ofe</w:t>
      </w:r>
      <w:r w:rsidR="000B325F" w:rsidRPr="00206243">
        <w:rPr>
          <w:sz w:val="24"/>
          <w:szCs w:val="24"/>
        </w:rPr>
        <w:t>rta pracy na stanowisko specjalista ds. kadr i płac</w:t>
      </w:r>
      <w:r w:rsidR="00BF6ED5" w:rsidRPr="00206243">
        <w:rPr>
          <w:sz w:val="24"/>
          <w:szCs w:val="24"/>
        </w:rPr>
        <w:t>”</w:t>
      </w:r>
      <w:r w:rsidR="008B1C9F" w:rsidRPr="00206243">
        <w:rPr>
          <w:sz w:val="24"/>
          <w:szCs w:val="24"/>
        </w:rPr>
        <w:t xml:space="preserve">  (w przypadku wysłania dokumentów decyduje data i godzina ic</w:t>
      </w:r>
      <w:r w:rsidR="000B325F" w:rsidRPr="00206243">
        <w:rPr>
          <w:sz w:val="24"/>
          <w:szCs w:val="24"/>
        </w:rPr>
        <w:t>h wpływu do sekretariatu CKZiU „Medyk”</w:t>
      </w:r>
      <w:r w:rsidR="008B1C9F" w:rsidRPr="00206243">
        <w:rPr>
          <w:sz w:val="24"/>
          <w:szCs w:val="24"/>
        </w:rPr>
        <w:t>).</w:t>
      </w:r>
    </w:p>
    <w:p w:rsidR="008B1C9F" w:rsidRPr="00206243" w:rsidRDefault="008B1C9F" w:rsidP="00206243">
      <w:pPr>
        <w:pStyle w:val="Akapitzlist"/>
        <w:numPr>
          <w:ilvl w:val="0"/>
          <w:numId w:val="14"/>
        </w:numPr>
        <w:spacing w:after="0"/>
        <w:ind w:left="737"/>
        <w:rPr>
          <w:sz w:val="24"/>
          <w:szCs w:val="24"/>
        </w:rPr>
      </w:pPr>
      <w:r w:rsidRPr="00206243">
        <w:rPr>
          <w:sz w:val="24"/>
          <w:szCs w:val="24"/>
        </w:rPr>
        <w:t xml:space="preserve"> Oferty złożone po terminie nie będą rozpatrzone.</w:t>
      </w:r>
    </w:p>
    <w:p w:rsidR="00BF6ED5" w:rsidRDefault="00BF6ED5" w:rsidP="00206243">
      <w:pPr>
        <w:spacing w:after="0"/>
        <w:ind w:left="737"/>
        <w:rPr>
          <w:sz w:val="24"/>
          <w:szCs w:val="24"/>
        </w:rPr>
      </w:pPr>
    </w:p>
    <w:p w:rsidR="008B1C9F" w:rsidRDefault="008B1C9F" w:rsidP="00BF6ED5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Informacje dodatkowe:</w:t>
      </w:r>
      <w:r>
        <w:rPr>
          <w:b/>
          <w:sz w:val="24"/>
          <w:szCs w:val="24"/>
        </w:rPr>
        <w:br/>
      </w:r>
      <w:r w:rsidRPr="008B1C9F">
        <w:rPr>
          <w:sz w:val="24"/>
          <w:szCs w:val="24"/>
        </w:rPr>
        <w:t>1. Oferty niekompletne lub po terminie nie będą rozpatrywane.</w:t>
      </w:r>
    </w:p>
    <w:p w:rsidR="008B1C9F" w:rsidRDefault="008B1C9F" w:rsidP="00BF6ED5">
      <w:pPr>
        <w:spacing w:after="0"/>
        <w:ind w:left="360"/>
        <w:rPr>
          <w:sz w:val="24"/>
          <w:szCs w:val="24"/>
        </w:rPr>
      </w:pPr>
      <w:r w:rsidRPr="009D0983">
        <w:rPr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O spełnieniu wymogów formalnych i  i zakwalifikowaniu się do kolejnego etapu postępowania rekrutacyjnego kandydaci zostaną poinformowani telefonicznie.</w:t>
      </w:r>
    </w:p>
    <w:p w:rsidR="008B1C9F" w:rsidRDefault="008B1C9F" w:rsidP="008B1C9F">
      <w:pPr>
        <w:spacing w:after="0"/>
        <w:ind w:left="360"/>
        <w:rPr>
          <w:sz w:val="24"/>
          <w:szCs w:val="24"/>
        </w:rPr>
      </w:pPr>
      <w:r w:rsidRPr="009D0983">
        <w:rPr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Kandydaci, których oferty zostaną rozpatrzone negatywnie nie będą o tym informowani. Dokumenty aplikacyjne kandydatów, którzy nie zostaną wytypowani do zatrudnienia zostaną komisyjnie zniszczone.</w:t>
      </w:r>
    </w:p>
    <w:p w:rsidR="008B1C9F" w:rsidRDefault="008B1C9F" w:rsidP="00BF6ED5">
      <w:pPr>
        <w:spacing w:after="0"/>
        <w:ind w:left="360"/>
        <w:rPr>
          <w:sz w:val="24"/>
          <w:szCs w:val="24"/>
        </w:rPr>
      </w:pPr>
      <w:r w:rsidRPr="009D0983">
        <w:rPr>
          <w:sz w:val="24"/>
          <w:szCs w:val="24"/>
        </w:rPr>
        <w:t xml:space="preserve">4. </w:t>
      </w:r>
      <w:r w:rsidR="009D0983">
        <w:rPr>
          <w:sz w:val="24"/>
          <w:szCs w:val="24"/>
        </w:rPr>
        <w:t>O rozmowie kwalifikacyjnej kandydaci zostaną poinformowani telefonicznie.</w:t>
      </w:r>
    </w:p>
    <w:p w:rsidR="009D0983" w:rsidRDefault="009D0983" w:rsidP="00BF6E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B325F">
        <w:rPr>
          <w:sz w:val="24"/>
          <w:szCs w:val="24"/>
        </w:rPr>
        <w:t xml:space="preserve">p.o. </w:t>
      </w:r>
      <w:r>
        <w:rPr>
          <w:sz w:val="24"/>
          <w:szCs w:val="24"/>
        </w:rPr>
        <w:t>Dyrekto</w:t>
      </w:r>
      <w:r w:rsidR="000B325F">
        <w:rPr>
          <w:sz w:val="24"/>
          <w:szCs w:val="24"/>
        </w:rPr>
        <w:t>r CKZiU „Medyk”</w:t>
      </w:r>
      <w:r>
        <w:rPr>
          <w:sz w:val="24"/>
          <w:szCs w:val="24"/>
        </w:rPr>
        <w:t xml:space="preserve"> zastrzega sobie prawo do unieważnienia postępowania lub braku rozstrzygnięcia naboru.</w:t>
      </w:r>
    </w:p>
    <w:p w:rsidR="009D0983" w:rsidRDefault="009D0983" w:rsidP="00BF6E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6.Informacja o rozstrzygnięciu naboru będzie podana do publicznej wiadomości w BIP CKZiU „Medyk” w Zielonej Górze.</w:t>
      </w:r>
    </w:p>
    <w:p w:rsidR="009D0983" w:rsidRPr="009D0983" w:rsidRDefault="009D0983" w:rsidP="00BF6ED5">
      <w:pPr>
        <w:spacing w:after="0"/>
        <w:ind w:left="360"/>
        <w:rPr>
          <w:sz w:val="24"/>
          <w:szCs w:val="24"/>
        </w:rPr>
      </w:pPr>
    </w:p>
    <w:p w:rsidR="008B1C9F" w:rsidRPr="008B1C9F" w:rsidRDefault="008B1C9F" w:rsidP="00BF6ED5">
      <w:pPr>
        <w:spacing w:after="0"/>
        <w:ind w:left="360"/>
        <w:rPr>
          <w:sz w:val="24"/>
          <w:szCs w:val="24"/>
        </w:rPr>
      </w:pPr>
    </w:p>
    <w:p w:rsidR="0047072E" w:rsidRDefault="0047072E" w:rsidP="0047072E">
      <w:pPr>
        <w:spacing w:after="0"/>
        <w:ind w:left="360"/>
        <w:rPr>
          <w:sz w:val="24"/>
          <w:szCs w:val="24"/>
        </w:rPr>
      </w:pPr>
    </w:p>
    <w:p w:rsidR="00EF7CB6" w:rsidRPr="00EF7CB6" w:rsidRDefault="00EF7CB6" w:rsidP="0047072E">
      <w:pPr>
        <w:spacing w:after="0"/>
        <w:rPr>
          <w:sz w:val="24"/>
          <w:szCs w:val="24"/>
        </w:rPr>
      </w:pPr>
    </w:p>
    <w:p w:rsidR="00DF286D" w:rsidRPr="00EF7CB6" w:rsidRDefault="00DF286D" w:rsidP="00DF286D">
      <w:pPr>
        <w:spacing w:after="0"/>
        <w:ind w:left="360"/>
        <w:rPr>
          <w:sz w:val="24"/>
          <w:szCs w:val="24"/>
        </w:rPr>
      </w:pPr>
    </w:p>
    <w:sectPr w:rsidR="00DF286D" w:rsidRPr="00EF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E9" w:rsidRDefault="007D1AE9" w:rsidP="00EF7CB6">
      <w:pPr>
        <w:spacing w:after="0" w:line="240" w:lineRule="auto"/>
      </w:pPr>
      <w:r>
        <w:separator/>
      </w:r>
    </w:p>
  </w:endnote>
  <w:endnote w:type="continuationSeparator" w:id="0">
    <w:p w:rsidR="007D1AE9" w:rsidRDefault="007D1AE9" w:rsidP="00EF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E9" w:rsidRDefault="007D1AE9" w:rsidP="00EF7CB6">
      <w:pPr>
        <w:spacing w:after="0" w:line="240" w:lineRule="auto"/>
      </w:pPr>
      <w:r>
        <w:separator/>
      </w:r>
    </w:p>
  </w:footnote>
  <w:footnote w:type="continuationSeparator" w:id="0">
    <w:p w:rsidR="007D1AE9" w:rsidRDefault="007D1AE9" w:rsidP="00EF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7237"/>
    <w:multiLevelType w:val="hybridMultilevel"/>
    <w:tmpl w:val="DF92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0334"/>
    <w:multiLevelType w:val="hybridMultilevel"/>
    <w:tmpl w:val="1FFEB4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23E75"/>
    <w:multiLevelType w:val="hybridMultilevel"/>
    <w:tmpl w:val="88768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80"/>
    <w:multiLevelType w:val="hybridMultilevel"/>
    <w:tmpl w:val="804E9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C249B"/>
    <w:multiLevelType w:val="hybridMultilevel"/>
    <w:tmpl w:val="2D4E5E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824D1"/>
    <w:multiLevelType w:val="hybridMultilevel"/>
    <w:tmpl w:val="3760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A752F"/>
    <w:multiLevelType w:val="multilevel"/>
    <w:tmpl w:val="A77E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04ECF"/>
    <w:multiLevelType w:val="multilevel"/>
    <w:tmpl w:val="344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42281"/>
    <w:multiLevelType w:val="multilevel"/>
    <w:tmpl w:val="D524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83628"/>
    <w:multiLevelType w:val="hybridMultilevel"/>
    <w:tmpl w:val="98244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3511"/>
    <w:multiLevelType w:val="hybridMultilevel"/>
    <w:tmpl w:val="143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D770C"/>
    <w:multiLevelType w:val="hybridMultilevel"/>
    <w:tmpl w:val="59C8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80D49"/>
    <w:multiLevelType w:val="multilevel"/>
    <w:tmpl w:val="DC2E7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C363D5"/>
    <w:multiLevelType w:val="multilevel"/>
    <w:tmpl w:val="36C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52"/>
    <w:rsid w:val="00096557"/>
    <w:rsid w:val="000B325F"/>
    <w:rsid w:val="00186137"/>
    <w:rsid w:val="00206243"/>
    <w:rsid w:val="00314799"/>
    <w:rsid w:val="0047072E"/>
    <w:rsid w:val="004E1984"/>
    <w:rsid w:val="00566494"/>
    <w:rsid w:val="007D1AE9"/>
    <w:rsid w:val="007E6402"/>
    <w:rsid w:val="008B1C9F"/>
    <w:rsid w:val="008C092C"/>
    <w:rsid w:val="008D7DB9"/>
    <w:rsid w:val="009D0983"/>
    <w:rsid w:val="00A00500"/>
    <w:rsid w:val="00A45917"/>
    <w:rsid w:val="00AA4FCE"/>
    <w:rsid w:val="00B91752"/>
    <w:rsid w:val="00BA1C6A"/>
    <w:rsid w:val="00BD7B0E"/>
    <w:rsid w:val="00BE48A1"/>
    <w:rsid w:val="00BF6ED5"/>
    <w:rsid w:val="00C005AE"/>
    <w:rsid w:val="00D63F82"/>
    <w:rsid w:val="00DC4FDB"/>
    <w:rsid w:val="00DF286D"/>
    <w:rsid w:val="00E04C9B"/>
    <w:rsid w:val="00EF7CB6"/>
    <w:rsid w:val="00F06004"/>
    <w:rsid w:val="00F324E6"/>
    <w:rsid w:val="00F84AC6"/>
    <w:rsid w:val="00FC1CA2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0928-95F3-490F-878D-E9942936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F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C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C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C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U1063</cp:lastModifiedBy>
  <cp:revision>6</cp:revision>
  <cp:lastPrinted>2023-10-19T12:28:00Z</cp:lastPrinted>
  <dcterms:created xsi:type="dcterms:W3CDTF">2023-10-11T11:07:00Z</dcterms:created>
  <dcterms:modified xsi:type="dcterms:W3CDTF">2023-11-30T07:24:00Z</dcterms:modified>
</cp:coreProperties>
</file>